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>Документация по планировке территории (проект межевания территории)</w:t>
      </w:r>
    </w:p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ограниченной ул. 2-ой Галев проезд, ул. Менделеева, ул. 3-й Галев проезд</w:t>
      </w:r>
    </w:p>
    <w:p w:rsidR="00E3442E" w:rsidRPr="007B3285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(кадастровый квартал 76:18:011122) города Переславля-Залесского</w:t>
      </w:r>
    </w:p>
    <w:p w:rsidR="00E3442E" w:rsidRDefault="00E3442E" w:rsidP="00DD1BD1">
      <w:pPr>
        <w:pStyle w:val="1"/>
        <w:spacing w:before="17"/>
        <w:ind w:left="709" w:right="-7728"/>
        <w:jc w:val="left"/>
        <w:rPr>
          <w:sz w:val="36"/>
          <w:szCs w:val="36"/>
        </w:rPr>
      </w:pPr>
      <w:r w:rsidRPr="007B3285">
        <w:rPr>
          <w:szCs w:val="32"/>
        </w:rPr>
        <w:t xml:space="preserve"> </w:t>
      </w:r>
      <w:r>
        <w:rPr>
          <w:szCs w:val="32"/>
        </w:rPr>
        <w:t xml:space="preserve">                          основная часть (утверждаемая)</w:t>
      </w:r>
    </w:p>
    <w:p w:rsidR="00400881" w:rsidRDefault="00905F4E" w:rsidP="00400881">
      <w:pPr>
        <w:jc w:val="center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i/>
          <w:sz w:val="36"/>
          <w:szCs w:val="36"/>
        </w:rPr>
        <w:t>красная линия, линии отступа от красных линий</w:t>
      </w:r>
      <w:r w:rsidR="00D06FFB" w:rsidRPr="00D06FFB">
        <w:rPr>
          <w:rFonts w:ascii="Times New Roman" w:hAnsi="Times New Roman" w:cs="Times New Roman"/>
          <w:i/>
          <w:noProof/>
          <w:sz w:val="36"/>
          <w:szCs w:val="36"/>
          <w:lang w:eastAsia="ru-RU"/>
        </w:rPr>
        <w:drawing>
          <wp:inline distT="0" distB="0" distL="0" distR="0">
            <wp:extent cx="8059420" cy="64115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420" cy="641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BD1">
        <w:rPr>
          <w:rFonts w:ascii="Times New Roman" w:hAnsi="Times New Roman" w:cs="Times New Roman"/>
          <w:i/>
          <w:sz w:val="36"/>
          <w:szCs w:val="36"/>
        </w:rPr>
        <w:t xml:space="preserve">  </w:t>
      </w:r>
      <w:r w:rsidR="00B15A05"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</w:t>
      </w:r>
      <w:r w:rsidR="00D06FFB">
        <w:rPr>
          <w:rFonts w:ascii="Times New Roman" w:hAnsi="Times New Roman" w:cs="Times New Roman"/>
          <w:i/>
          <w:sz w:val="28"/>
          <w:szCs w:val="36"/>
        </w:rPr>
        <w:t>Приложение: фрагмент №1</w:t>
      </w:r>
      <w:r w:rsidR="00400881" w:rsidRPr="00400881">
        <w:rPr>
          <w:rFonts w:ascii="Times New Roman" w:eastAsia="Times New Roman" w:hAnsi="Times New Roman" w:cs="Times New Roman"/>
          <w:sz w:val="32"/>
          <w:szCs w:val="24"/>
        </w:rPr>
        <w:t xml:space="preserve"> </w:t>
      </w:r>
    </w:p>
    <w:p w:rsidR="00ED509B" w:rsidRDefault="00400881" w:rsidP="00400881">
      <w:pPr>
        <w:spacing w:after="0" w:line="100" w:lineRule="atLeast"/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eastAsia="Times New Roman" w:hAnsi="Times New Roman" w:cs="Times New Roman"/>
          <w:sz w:val="32"/>
          <w:szCs w:val="24"/>
        </w:rPr>
        <w:t xml:space="preserve">                                </w:t>
      </w:r>
      <w:r w:rsidRPr="00C30952">
        <w:rPr>
          <w:rFonts w:ascii="Times New Roman" w:eastAsia="Times New Roman" w:hAnsi="Times New Roman" w:cs="Times New Roman"/>
          <w:sz w:val="32"/>
          <w:szCs w:val="24"/>
        </w:rPr>
        <w:t xml:space="preserve">От </w:t>
      </w:r>
      <w:proofErr w:type="gramStart"/>
      <w:r w:rsidRPr="00C30952">
        <w:rPr>
          <w:rFonts w:ascii="Times New Roman" w:eastAsia="Times New Roman" w:hAnsi="Times New Roman" w:cs="Times New Roman"/>
          <w:b/>
          <w:sz w:val="32"/>
          <w:szCs w:val="24"/>
        </w:rPr>
        <w:t>А-Б</w:t>
      </w:r>
      <w:proofErr w:type="gramEnd"/>
      <w:r w:rsidRPr="00C30952">
        <w:rPr>
          <w:rFonts w:ascii="Times New Roman" w:eastAsia="Times New Roman" w:hAnsi="Times New Roman" w:cs="Times New Roman"/>
          <w:b/>
          <w:sz w:val="32"/>
          <w:szCs w:val="24"/>
        </w:rPr>
        <w:t>, В-Г</w:t>
      </w:r>
      <w:r w:rsidRPr="00C30952">
        <w:rPr>
          <w:rFonts w:ascii="Times New Roman" w:eastAsia="Times New Roman" w:hAnsi="Times New Roman" w:cs="Times New Roman"/>
          <w:sz w:val="32"/>
          <w:szCs w:val="24"/>
        </w:rPr>
        <w:t xml:space="preserve"> линия отступа от красной линии по сложившейся ситуации</w:t>
      </w:r>
    </w:p>
    <w:p w:rsidR="00B15A05" w:rsidRDefault="00D06FFB" w:rsidP="00ED509B">
      <w:pPr>
        <w:jc w:val="center"/>
        <w:rPr>
          <w:rFonts w:ascii="Times New Roman" w:hAnsi="Times New Roman" w:cs="Times New Roman"/>
          <w:i/>
          <w:sz w:val="28"/>
          <w:szCs w:val="36"/>
        </w:rPr>
      </w:pPr>
      <w:r w:rsidRPr="00D06FFB">
        <w:rPr>
          <w:rFonts w:ascii="Times New Roman" w:hAnsi="Times New Roman" w:cs="Times New Roman"/>
          <w:i/>
          <w:noProof/>
          <w:sz w:val="28"/>
          <w:szCs w:val="36"/>
          <w:lang w:eastAsia="ru-RU"/>
        </w:rPr>
        <w:drawing>
          <wp:inline distT="0" distB="0" distL="0" distR="0">
            <wp:extent cx="3519170" cy="2891790"/>
            <wp:effectExtent l="0" t="0" r="508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FB">
        <w:rPr>
          <w:rFonts w:ascii="Times New Roman" w:hAnsi="Times New Roman" w:cs="Times New Roman"/>
          <w:i/>
          <w:noProof/>
          <w:sz w:val="28"/>
          <w:szCs w:val="36"/>
          <w:lang w:eastAsia="ru-RU"/>
        </w:rPr>
        <w:drawing>
          <wp:inline distT="0" distB="0" distL="0" distR="0">
            <wp:extent cx="3519170" cy="2891790"/>
            <wp:effectExtent l="0" t="0" r="508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881" w:rsidRDefault="00400881" w:rsidP="00ED509B">
      <w:pPr>
        <w:jc w:val="center"/>
        <w:rPr>
          <w:rFonts w:ascii="Times New Roman" w:hAnsi="Times New Roman" w:cs="Times New Roman"/>
          <w:i/>
          <w:sz w:val="28"/>
          <w:szCs w:val="36"/>
        </w:rPr>
      </w:pPr>
      <w:r>
        <w:rPr>
          <w:rFonts w:ascii="Times New Roman" w:hAnsi="Times New Roman" w:cs="Times New Roman"/>
          <w:i/>
          <w:sz w:val="28"/>
          <w:szCs w:val="36"/>
        </w:rPr>
        <w:t>Приложение: фрагмент №2,3</w:t>
      </w:r>
    </w:p>
    <w:p w:rsidR="00400881" w:rsidRPr="00400881" w:rsidRDefault="00400881" w:rsidP="0040088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0881">
        <w:rPr>
          <w:rFonts w:ascii="Times New Roman" w:eastAsia="Times New Roman" w:hAnsi="Times New Roman" w:cs="Times New Roman"/>
          <w:sz w:val="24"/>
          <w:szCs w:val="24"/>
        </w:rPr>
        <w:t xml:space="preserve">в зоне </w:t>
      </w:r>
      <w:r w:rsidRPr="00400881">
        <w:rPr>
          <w:rFonts w:ascii="Times New Roman" w:eastAsia="Times New Roman" w:hAnsi="Times New Roman" w:cs="Times New Roman"/>
          <w:b/>
          <w:sz w:val="24"/>
          <w:szCs w:val="24"/>
        </w:rPr>
        <w:t>Ж-1</w:t>
      </w:r>
      <w:r w:rsidRPr="00400881">
        <w:rPr>
          <w:rFonts w:ascii="Times New Roman" w:eastAsia="Times New Roman" w:hAnsi="Times New Roman" w:cs="Times New Roman"/>
          <w:sz w:val="24"/>
          <w:szCs w:val="24"/>
        </w:rPr>
        <w:t xml:space="preserve"> линия отступа от красной линии 3 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400881">
        <w:rPr>
          <w:rFonts w:ascii="Times New Roman" w:eastAsia="Times New Roman" w:hAnsi="Times New Roman" w:cs="Times New Roman"/>
          <w:sz w:val="24"/>
          <w:szCs w:val="24"/>
        </w:rPr>
        <w:t xml:space="preserve"> в зоне </w:t>
      </w:r>
      <w:r w:rsidRPr="00400881">
        <w:rPr>
          <w:rFonts w:ascii="Times New Roman" w:eastAsia="Times New Roman" w:hAnsi="Times New Roman" w:cs="Times New Roman"/>
          <w:b/>
          <w:sz w:val="24"/>
          <w:szCs w:val="24"/>
        </w:rPr>
        <w:t>ОД-1, ИТ-1</w:t>
      </w:r>
      <w:r w:rsidRPr="00400881">
        <w:rPr>
          <w:rFonts w:ascii="Times New Roman" w:eastAsia="Times New Roman" w:hAnsi="Times New Roman" w:cs="Times New Roman"/>
          <w:sz w:val="24"/>
          <w:szCs w:val="24"/>
        </w:rPr>
        <w:t xml:space="preserve"> линия отступа от красной линии 1 м.         </w:t>
      </w:r>
    </w:p>
    <w:p w:rsidR="00400881" w:rsidRDefault="00400881" w:rsidP="00ED509B">
      <w:pPr>
        <w:jc w:val="center"/>
        <w:rPr>
          <w:rFonts w:ascii="Times New Roman" w:hAnsi="Times New Roman" w:cs="Times New Roman"/>
          <w:i/>
          <w:sz w:val="28"/>
          <w:szCs w:val="36"/>
        </w:rPr>
      </w:pPr>
      <w:r w:rsidRPr="00400881">
        <w:rPr>
          <w:rFonts w:ascii="Times New Roman" w:hAnsi="Times New Roman" w:cs="Times New Roman"/>
          <w:i/>
          <w:noProof/>
          <w:sz w:val="28"/>
          <w:szCs w:val="36"/>
          <w:lang w:eastAsia="ru-RU"/>
        </w:rPr>
        <w:drawing>
          <wp:inline distT="0" distB="0" distL="0" distR="0">
            <wp:extent cx="2445385" cy="1903095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36"/>
        </w:rPr>
        <w:t xml:space="preserve">                                             </w:t>
      </w:r>
      <w:r w:rsidRPr="00400881">
        <w:rPr>
          <w:rFonts w:ascii="Times New Roman" w:hAnsi="Times New Roman" w:cs="Times New Roman"/>
          <w:i/>
          <w:sz w:val="28"/>
          <w:szCs w:val="36"/>
        </w:rPr>
        <w:t xml:space="preserve"> </w:t>
      </w:r>
      <w:r w:rsidRPr="00400881">
        <w:rPr>
          <w:rFonts w:ascii="Times New Roman" w:hAnsi="Times New Roman" w:cs="Times New Roman"/>
          <w:i/>
          <w:noProof/>
          <w:sz w:val="28"/>
          <w:szCs w:val="36"/>
          <w:lang w:eastAsia="ru-RU"/>
        </w:rPr>
        <w:drawing>
          <wp:inline distT="0" distB="0" distL="0" distR="0">
            <wp:extent cx="2445385" cy="190309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0881" w:rsidSect="00400881">
      <w:pgSz w:w="16839" w:h="23814" w:code="8"/>
      <w:pgMar w:top="426" w:right="53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D5"/>
    <w:rsid w:val="0013607B"/>
    <w:rsid w:val="00245F17"/>
    <w:rsid w:val="00385BCE"/>
    <w:rsid w:val="00400881"/>
    <w:rsid w:val="004F393D"/>
    <w:rsid w:val="005150D5"/>
    <w:rsid w:val="005275D5"/>
    <w:rsid w:val="007A58A1"/>
    <w:rsid w:val="00905F4E"/>
    <w:rsid w:val="0094364C"/>
    <w:rsid w:val="00B15A05"/>
    <w:rsid w:val="00C218EC"/>
    <w:rsid w:val="00C30952"/>
    <w:rsid w:val="00C34F0A"/>
    <w:rsid w:val="00C63CEE"/>
    <w:rsid w:val="00CD19EE"/>
    <w:rsid w:val="00D06FFB"/>
    <w:rsid w:val="00D81577"/>
    <w:rsid w:val="00D8607C"/>
    <w:rsid w:val="00DD1BD1"/>
    <w:rsid w:val="00DE1C3C"/>
    <w:rsid w:val="00E05131"/>
    <w:rsid w:val="00E3442E"/>
    <w:rsid w:val="00ED509B"/>
    <w:rsid w:val="00F024C1"/>
    <w:rsid w:val="00FF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A11F6-BBCB-4094-9820-79212FE1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3442E"/>
    <w:pPr>
      <w:widowControl w:val="0"/>
      <w:autoSpaceDE w:val="0"/>
      <w:autoSpaceDN w:val="0"/>
      <w:spacing w:after="0" w:line="240" w:lineRule="auto"/>
      <w:ind w:left="11" w:right="877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442E"/>
    <w:rPr>
      <w:rFonts w:ascii="Times New Roman" w:eastAsia="Times New Roman" w:hAnsi="Times New Roman" w:cs="Times New Roman"/>
      <w:b/>
      <w:bCs/>
      <w:sz w:val="40"/>
      <w:szCs w:val="40"/>
    </w:rPr>
  </w:style>
  <w:style w:type="table" w:styleId="a3">
    <w:name w:val="Table Grid"/>
    <w:basedOn w:val="a1"/>
    <w:uiPriority w:val="39"/>
    <w:rsid w:val="00D86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5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5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2022-01-26T06:40:00Z</cp:lastPrinted>
  <dcterms:created xsi:type="dcterms:W3CDTF">2021-12-08T11:58:00Z</dcterms:created>
  <dcterms:modified xsi:type="dcterms:W3CDTF">2022-02-24T11:47:00Z</dcterms:modified>
</cp:coreProperties>
</file>